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2489" w14:textId="77777777" w:rsidR="00D26FEF" w:rsidRDefault="00D26FEF" w:rsidP="00D26FEF">
      <w:pPr>
        <w:widowControl/>
        <w:pBdr>
          <w:bottom w:val="single" w:sz="6" w:space="0" w:color="333333"/>
        </w:pBdr>
        <w:spacing w:before="100" w:beforeAutospacing="1" w:after="100" w:afterAutospacing="1"/>
        <w:jc w:val="center"/>
        <w:outlineLvl w:val="0"/>
      </w:pPr>
      <w:r>
        <w:rPr>
          <w:b/>
          <w:bCs/>
          <w:kern w:val="36"/>
          <w:sz w:val="28"/>
          <w:szCs w:val="28"/>
        </w:rPr>
        <w:t>Заключение по результатам предварительного (или: периодического) медицинского осмотра</w:t>
      </w:r>
      <w:r>
        <w:t xml:space="preserve"> </w:t>
      </w:r>
    </w:p>
    <w:p w14:paraId="50436FD7" w14:textId="77777777" w:rsidR="00D26FEF" w:rsidRDefault="00D26FEF" w:rsidP="00D26FEF">
      <w:pPr>
        <w:widowControl/>
        <w:pBdr>
          <w:bottom w:val="single" w:sz="6" w:space="0" w:color="333333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t xml:space="preserve">       </w:t>
      </w:r>
    </w:p>
    <w:p w14:paraId="46265D4D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(наименование медицинской организации, код по ОГРН, адрес места нахождения)</w:t>
      </w:r>
    </w:p>
    <w:p w14:paraId="48D636C7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D004808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D84FA4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Заключение  </w:t>
      </w:r>
      <w:r>
        <w:rPr>
          <w:vertAlign w:val="superscript"/>
        </w:rPr>
        <w:t>1</w:t>
      </w:r>
      <w:r>
        <w:t xml:space="preserve">  N _____</w:t>
      </w:r>
    </w:p>
    <w:p w14:paraId="7B7446A1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по результатам предварительного/периодического медицинского осмотра</w:t>
      </w:r>
    </w:p>
    <w:p w14:paraId="36C678AA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0FD411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     произведен предварительный (или периодический медицинский осмотр):</w:t>
      </w:r>
    </w:p>
    <w:p w14:paraId="354786DD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(период проведения осмотра</w:t>
      </w:r>
    </w:p>
    <w:p w14:paraId="140D9B56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</w:t>
      </w:r>
    </w:p>
    <w:p w14:paraId="690CFDEB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760BBF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Ф.И.О., дата рождения, пол лица, поступающего на работу (работника:</w:t>
      </w:r>
    </w:p>
    <w:p w14:paraId="75AD5D06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________________________________________________________________________________________________</w:t>
      </w:r>
    </w:p>
    <w:p w14:paraId="16D6A9B1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Наименование работодателя: _____________________________________________________________________</w:t>
      </w:r>
    </w:p>
    <w:p w14:paraId="44389E2D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Наименование структурного подразделения работодателя  (при наличии),</w:t>
      </w:r>
    </w:p>
    <w:p w14:paraId="4B190B00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должности (профессии) или вида работы: _____________________________________________________________</w:t>
      </w:r>
    </w:p>
    <w:p w14:paraId="1AC7D2FF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Наименование  вредного  производственного  фактор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и (или) вида</w:t>
      </w:r>
    </w:p>
    <w:p w14:paraId="7EF64BDC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работы: _________________________________________________________________________________________</w:t>
      </w:r>
    </w:p>
    <w:p w14:paraId="49C94536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5.  </w:t>
      </w:r>
      <w:proofErr w:type="gramStart"/>
      <w:r>
        <w:t>Результат   медицинского   осмотра  (медицинские  противопоказания</w:t>
      </w:r>
      <w:proofErr w:type="gramEnd"/>
    </w:p>
    <w:p w14:paraId="4971000F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выявлены, не выявлены): ___________________________________________________________________________</w:t>
      </w:r>
    </w:p>
    <w:p w14:paraId="0F1C1851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3DD9F3C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Председатель медицинской комиссии _______________ _________________________________________________</w:t>
      </w:r>
    </w:p>
    <w:p w14:paraId="2832A966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(подпись)           (Ф.И.О.)</w:t>
      </w:r>
    </w:p>
    <w:p w14:paraId="3A997769" w14:textId="77777777" w:rsidR="00D26FEF" w:rsidRDefault="00D26FEF" w:rsidP="00D26F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М.П.</w:t>
      </w:r>
    </w:p>
    <w:p w14:paraId="2C86CA51" w14:textId="16E1F0F1" w:rsidR="00D26FEF" w:rsidRDefault="00D26FEF" w:rsidP="00AB2B55">
      <w:pPr>
        <w:widowControl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 Согласно п. 14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утвержденного Приказом Минздравсоцразвития РФ от 28.01.2021 N 29н и</w:t>
      </w:r>
      <w:r w:rsidRPr="00D26FEF">
        <w:t xml:space="preserve"> </w:t>
      </w:r>
      <w:r w:rsidRPr="00D26FEF">
        <w:rPr>
          <w:sz w:val="24"/>
          <w:szCs w:val="24"/>
        </w:rPr>
        <w:t>приказом Минздрава России N 1420н от 31.12.2020 г</w:t>
      </w:r>
      <w:r>
        <w:rPr>
          <w:sz w:val="24"/>
          <w:szCs w:val="24"/>
        </w:rPr>
        <w:t>, 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 или завершившему прохождение периодического медицинского осмотра, на руки, а второй приобщается к медицинской карте амбулаторного больного.__________________________________________</w:t>
      </w:r>
      <w:r w:rsidR="00AB2B55">
        <w:rPr>
          <w:sz w:val="24"/>
          <w:szCs w:val="24"/>
        </w:rPr>
        <w:t>_____</w:t>
      </w:r>
      <w:bookmarkStart w:id="0" w:name="_GoBack"/>
      <w:bookmarkEnd w:id="0"/>
    </w:p>
    <w:p w14:paraId="47D25048" w14:textId="77777777" w:rsidR="0016711D" w:rsidRDefault="0016711D"/>
    <w:sectPr w:rsidR="0016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E"/>
    <w:rsid w:val="0016711D"/>
    <w:rsid w:val="005D4D7E"/>
    <w:rsid w:val="00AB2B55"/>
    <w:rsid w:val="00D26FEF"/>
    <w:rsid w:val="00D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C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Алексей Нагрецкий</cp:lastModifiedBy>
  <cp:revision>3</cp:revision>
  <dcterms:created xsi:type="dcterms:W3CDTF">2021-06-02T02:07:00Z</dcterms:created>
  <dcterms:modified xsi:type="dcterms:W3CDTF">2022-04-07T04:10:00Z</dcterms:modified>
</cp:coreProperties>
</file>